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3D5" w14:textId="0ECE8021" w:rsidR="00E536DE" w:rsidRPr="00E223EA" w:rsidRDefault="0092645C" w:rsidP="00BD7D6D">
      <w:pPr>
        <w:jc w:val="center"/>
        <w:rPr>
          <w:rFonts w:ascii="Times New Roman" w:hAnsi="Times New Roman" w:cs="Times New Roman"/>
          <w:b/>
          <w:bCs/>
          <w:sz w:val="28"/>
          <w:szCs w:val="28"/>
          <w:u w:val="single"/>
        </w:rPr>
      </w:pPr>
      <w:r w:rsidRPr="00E223EA">
        <w:rPr>
          <w:rFonts w:ascii="Times New Roman" w:eastAsia="Times New Roman" w:hAnsi="Times New Roman" w:cs="Times New Roman"/>
          <w:b/>
          <w:bCs/>
          <w:color w:val="0D0D0D"/>
          <w:kern w:val="0"/>
          <w:sz w:val="28"/>
          <w:szCs w:val="28"/>
          <w:u w:val="single"/>
          <w:lang w:eastAsia="en-IN"/>
          <w14:ligatures w14:val="none"/>
        </w:rPr>
        <w:t>Concept of Green technology</w:t>
      </w:r>
    </w:p>
    <w:p w14:paraId="7154AC2D" w14:textId="77777777" w:rsidR="0092645C" w:rsidRPr="0092645C" w:rsidRDefault="0092645C" w:rsidP="00F24088">
      <w:pPr>
        <w:shd w:val="clear" w:color="auto" w:fill="FFFFFF"/>
        <w:spacing w:after="30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color w:val="0D0D0D"/>
          <w:kern w:val="0"/>
          <w:sz w:val="24"/>
          <w:szCs w:val="24"/>
          <w:lang w:eastAsia="en-IN"/>
          <w14:ligatures w14:val="none"/>
        </w:rPr>
        <w:t>Green technology, also known as environmentally friendly technology or clean technology, refers to the development and application of innovative solutions that have minimal negative impact on the environment. The primary goal of green technology is to address environmental challenges, promote sustainability, and reduce the ecological footprint of human activities. This concept encompasses a wide range of practices, products, and technologies across various sectors. Here are key aspects of the concept of green technology:</w:t>
      </w:r>
    </w:p>
    <w:p w14:paraId="585E36F4"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Environmental Sustainability:</w:t>
      </w:r>
    </w:p>
    <w:p w14:paraId="316F0B2E"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Reducing Environmental Impact:</w:t>
      </w:r>
      <w:r w:rsidRPr="0092645C">
        <w:rPr>
          <w:rFonts w:ascii="Times New Roman" w:eastAsia="Times New Roman" w:hAnsi="Times New Roman" w:cs="Times New Roman"/>
          <w:color w:val="0D0D0D"/>
          <w:kern w:val="0"/>
          <w:sz w:val="24"/>
          <w:szCs w:val="24"/>
          <w:lang w:eastAsia="en-IN"/>
          <w14:ligatures w14:val="none"/>
        </w:rPr>
        <w:t xml:space="preserve"> Green technology aims to minimize the environmental impact of human activities, such as resource extraction, energy production, and waste generation. This involves the development of technologies that are more energy-efficient, use fewer natural resources, and produce fewer pollutants.</w:t>
      </w:r>
    </w:p>
    <w:p w14:paraId="0C0CA3B4"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Renewable Energy:</w:t>
      </w:r>
    </w:p>
    <w:p w14:paraId="5BF0E883"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Solar, Wind, and Hydropower:</w:t>
      </w:r>
      <w:r w:rsidRPr="0092645C">
        <w:rPr>
          <w:rFonts w:ascii="Times New Roman" w:eastAsia="Times New Roman" w:hAnsi="Times New Roman" w:cs="Times New Roman"/>
          <w:color w:val="0D0D0D"/>
          <w:kern w:val="0"/>
          <w:sz w:val="24"/>
          <w:szCs w:val="24"/>
          <w:lang w:eastAsia="en-IN"/>
          <w14:ligatures w14:val="none"/>
        </w:rPr>
        <w:t xml:space="preserve"> Green technology includes the development and utilization of renewable energy sources like solar power, wind energy, and hydropower. These sources generate electricity with lower carbon emissions compared to traditional fossil fuels.</w:t>
      </w:r>
    </w:p>
    <w:p w14:paraId="4414C54D"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Energy Efficiency:</w:t>
      </w:r>
    </w:p>
    <w:p w14:paraId="6BE20166"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Efficient Buildings and Appliances:</w:t>
      </w:r>
      <w:r w:rsidRPr="0092645C">
        <w:rPr>
          <w:rFonts w:ascii="Times New Roman" w:eastAsia="Times New Roman" w:hAnsi="Times New Roman" w:cs="Times New Roman"/>
          <w:color w:val="0D0D0D"/>
          <w:kern w:val="0"/>
          <w:sz w:val="24"/>
          <w:szCs w:val="24"/>
          <w:lang w:eastAsia="en-IN"/>
          <w14:ligatures w14:val="none"/>
        </w:rPr>
        <w:t xml:space="preserve"> Green technology focuses on enhancing energy efficiency in buildings, appliances, and industrial processes. This includes the use of smart technologies, energy-efficient lighting, insulation, and heating, ventilation, and air conditioning (HVAC) systems.</w:t>
      </w:r>
    </w:p>
    <w:p w14:paraId="585C8B82"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Waste Management:</w:t>
      </w:r>
    </w:p>
    <w:p w14:paraId="7160D1F7"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Recycling and Waste Reduction:</w:t>
      </w:r>
      <w:r w:rsidRPr="0092645C">
        <w:rPr>
          <w:rFonts w:ascii="Times New Roman" w:eastAsia="Times New Roman" w:hAnsi="Times New Roman" w:cs="Times New Roman"/>
          <w:color w:val="0D0D0D"/>
          <w:kern w:val="0"/>
          <w:sz w:val="24"/>
          <w:szCs w:val="24"/>
          <w:lang w:eastAsia="en-IN"/>
          <w14:ligatures w14:val="none"/>
        </w:rPr>
        <w:t xml:space="preserve"> Green technology addresses waste management challenges by promoting recycling, composting, and waste-to-energy technologies. This helps reduce the volume of waste sent to landfills and minimizes the environmental impact of disposal.</w:t>
      </w:r>
    </w:p>
    <w:p w14:paraId="2A63E578"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Clean Transportation:</w:t>
      </w:r>
    </w:p>
    <w:p w14:paraId="5567066F"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Electric Vehicles:</w:t>
      </w:r>
      <w:r w:rsidRPr="0092645C">
        <w:rPr>
          <w:rFonts w:ascii="Times New Roman" w:eastAsia="Times New Roman" w:hAnsi="Times New Roman" w:cs="Times New Roman"/>
          <w:color w:val="0D0D0D"/>
          <w:kern w:val="0"/>
          <w:sz w:val="24"/>
          <w:szCs w:val="24"/>
          <w:lang w:eastAsia="en-IN"/>
          <w14:ligatures w14:val="none"/>
        </w:rPr>
        <w:t xml:space="preserve"> Green technology contributes to sustainable transportation by promoting electric vehicles (EVs), hybrid vehicles, and alternative fuels. This reduces air pollution and greenhouse gas emissions associated with traditional combustion engine vehicles.</w:t>
      </w:r>
    </w:p>
    <w:p w14:paraId="6C6EA1FE"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Water Conservation and Purification:</w:t>
      </w:r>
    </w:p>
    <w:p w14:paraId="6B498D06"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Efficient Water Use:</w:t>
      </w:r>
      <w:r w:rsidRPr="0092645C">
        <w:rPr>
          <w:rFonts w:ascii="Times New Roman" w:eastAsia="Times New Roman" w:hAnsi="Times New Roman" w:cs="Times New Roman"/>
          <w:color w:val="0D0D0D"/>
          <w:kern w:val="0"/>
          <w:sz w:val="24"/>
          <w:szCs w:val="24"/>
          <w:lang w:eastAsia="en-IN"/>
          <w14:ligatures w14:val="none"/>
        </w:rPr>
        <w:t xml:space="preserve"> Green technology includes innovations aimed at conserving water through efficient irrigation systems, water recycling, and sustainable water management practices.</w:t>
      </w:r>
    </w:p>
    <w:p w14:paraId="7FB413D7"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Water Purification Technologies:</w:t>
      </w:r>
      <w:r w:rsidRPr="0092645C">
        <w:rPr>
          <w:rFonts w:ascii="Times New Roman" w:eastAsia="Times New Roman" w:hAnsi="Times New Roman" w:cs="Times New Roman"/>
          <w:color w:val="0D0D0D"/>
          <w:kern w:val="0"/>
          <w:sz w:val="24"/>
          <w:szCs w:val="24"/>
          <w:lang w:eastAsia="en-IN"/>
          <w14:ligatures w14:val="none"/>
        </w:rPr>
        <w:t xml:space="preserve"> Technologies for purifying water, such as advanced filtration and desalination processes, contribute to ensuring access to clean and safe water.</w:t>
      </w:r>
    </w:p>
    <w:p w14:paraId="3A6A1844"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Biotechnology and Agriculture:</w:t>
      </w:r>
    </w:p>
    <w:p w14:paraId="1331B79B"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Sustainable Agriculture:</w:t>
      </w:r>
      <w:r w:rsidRPr="0092645C">
        <w:rPr>
          <w:rFonts w:ascii="Times New Roman" w:eastAsia="Times New Roman" w:hAnsi="Times New Roman" w:cs="Times New Roman"/>
          <w:color w:val="0D0D0D"/>
          <w:kern w:val="0"/>
          <w:sz w:val="24"/>
          <w:szCs w:val="24"/>
          <w:lang w:eastAsia="en-IN"/>
          <w14:ligatures w14:val="none"/>
        </w:rPr>
        <w:t xml:space="preserve"> Green technology promotes sustainable agricultural practices, including precision farming, organic farming, and the use of biotechnology to develop crops with higher yields and resistance to pests and diseases.</w:t>
      </w:r>
    </w:p>
    <w:p w14:paraId="755D730C"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Carbon Capture and Storage:</w:t>
      </w:r>
    </w:p>
    <w:p w14:paraId="1D1386FA"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Mitigating Greenhouse Gas Emissions:</w:t>
      </w:r>
      <w:r w:rsidRPr="0092645C">
        <w:rPr>
          <w:rFonts w:ascii="Times New Roman" w:eastAsia="Times New Roman" w:hAnsi="Times New Roman" w:cs="Times New Roman"/>
          <w:color w:val="0D0D0D"/>
          <w:kern w:val="0"/>
          <w:sz w:val="24"/>
          <w:szCs w:val="24"/>
          <w:lang w:eastAsia="en-IN"/>
          <w14:ligatures w14:val="none"/>
        </w:rPr>
        <w:t xml:space="preserve"> Green technology explores methods for capturing and storing carbon dioxide emissions from industrial processes and power plants to mitigate the impact of greenhouse gases on climate change.</w:t>
      </w:r>
    </w:p>
    <w:p w14:paraId="112DE2CA"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Smart Grids and Infrastructure:</w:t>
      </w:r>
    </w:p>
    <w:p w14:paraId="28621B2D"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Smart Grid Technology:</w:t>
      </w:r>
      <w:r w:rsidRPr="0092645C">
        <w:rPr>
          <w:rFonts w:ascii="Times New Roman" w:eastAsia="Times New Roman" w:hAnsi="Times New Roman" w:cs="Times New Roman"/>
          <w:color w:val="0D0D0D"/>
          <w:kern w:val="0"/>
          <w:sz w:val="24"/>
          <w:szCs w:val="24"/>
          <w:lang w:eastAsia="en-IN"/>
          <w14:ligatures w14:val="none"/>
        </w:rPr>
        <w:t xml:space="preserve"> Green technology incorporates smart grid systems to optimize energy distribution, reduce transmission losses, and enhance the reliability and efficiency of energy infrastructure.</w:t>
      </w:r>
    </w:p>
    <w:p w14:paraId="56B9653D"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lastRenderedPageBreak/>
        <w:t>Green Chemistry:</w:t>
      </w:r>
    </w:p>
    <w:p w14:paraId="216DB179"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Environmentally Friendly Materials:</w:t>
      </w:r>
      <w:r w:rsidRPr="0092645C">
        <w:rPr>
          <w:rFonts w:ascii="Times New Roman" w:eastAsia="Times New Roman" w:hAnsi="Times New Roman" w:cs="Times New Roman"/>
          <w:color w:val="0D0D0D"/>
          <w:kern w:val="0"/>
          <w:sz w:val="24"/>
          <w:szCs w:val="24"/>
          <w:lang w:eastAsia="en-IN"/>
          <w14:ligatures w14:val="none"/>
        </w:rPr>
        <w:t xml:space="preserve"> Green chemistry focuses on developing products and processes that use environmentally benign materials, reduce the use of hazardous substances, and minimize the generation of toxic byproducts.</w:t>
      </w:r>
    </w:p>
    <w:p w14:paraId="083E4068"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Environmental Monitoring and Data Analytics:</w:t>
      </w:r>
    </w:p>
    <w:p w14:paraId="57399A44"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Monitoring Technologies:</w:t>
      </w:r>
      <w:r w:rsidRPr="0092645C">
        <w:rPr>
          <w:rFonts w:ascii="Times New Roman" w:eastAsia="Times New Roman" w:hAnsi="Times New Roman" w:cs="Times New Roman"/>
          <w:color w:val="0D0D0D"/>
          <w:kern w:val="0"/>
          <w:sz w:val="24"/>
          <w:szCs w:val="24"/>
          <w:lang w:eastAsia="en-IN"/>
          <w14:ligatures w14:val="none"/>
        </w:rPr>
        <w:t xml:space="preserve"> Green technology includes the use of sensors, satellites, and data analytics to monitor environmental conditions, track pollution levels, and assess the impact of human activities on ecosystems.</w:t>
      </w:r>
    </w:p>
    <w:p w14:paraId="57DFFD4A" w14:textId="77777777" w:rsidR="0092645C" w:rsidRPr="0092645C" w:rsidRDefault="0092645C" w:rsidP="00F24088">
      <w:pPr>
        <w:numPr>
          <w:ilvl w:val="0"/>
          <w:numId w:val="1"/>
        </w:num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Policy and Regulations:</w:t>
      </w:r>
    </w:p>
    <w:p w14:paraId="4704F0E0" w14:textId="77777777" w:rsidR="0092645C" w:rsidRPr="0092645C" w:rsidRDefault="0092645C" w:rsidP="00A66077">
      <w:pPr>
        <w:shd w:val="clear" w:color="auto" w:fill="FFFFFF"/>
        <w:spacing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b/>
          <w:bCs/>
          <w:color w:val="0D0D0D"/>
          <w:kern w:val="0"/>
          <w:sz w:val="24"/>
          <w:szCs w:val="24"/>
          <w:bdr w:val="single" w:sz="2" w:space="0" w:color="E3E3E3" w:frame="1"/>
          <w:lang w:eastAsia="en-IN"/>
          <w14:ligatures w14:val="none"/>
        </w:rPr>
        <w:t>Government Incentives:</w:t>
      </w:r>
      <w:r w:rsidRPr="0092645C">
        <w:rPr>
          <w:rFonts w:ascii="Times New Roman" w:eastAsia="Times New Roman" w:hAnsi="Times New Roman" w:cs="Times New Roman"/>
          <w:color w:val="0D0D0D"/>
          <w:kern w:val="0"/>
          <w:sz w:val="24"/>
          <w:szCs w:val="24"/>
          <w:lang w:eastAsia="en-IN"/>
          <w14:ligatures w14:val="none"/>
        </w:rPr>
        <w:t xml:space="preserve"> Policies and regulations play a crucial role in promoting green technology. Governments may offer incentives, subsidies, and regulations to encourage the adoption of environmentally friendly practices and technologies.</w:t>
      </w:r>
    </w:p>
    <w:p w14:paraId="239997EB" w14:textId="77777777" w:rsidR="0092645C" w:rsidRPr="0092645C" w:rsidRDefault="0092645C" w:rsidP="00F24088">
      <w:pPr>
        <w:shd w:val="clear" w:color="auto" w:fill="FFFFFF"/>
        <w:spacing w:before="300" w:after="0" w:line="240" w:lineRule="auto"/>
        <w:jc w:val="both"/>
        <w:rPr>
          <w:rFonts w:ascii="Times New Roman" w:eastAsia="Times New Roman" w:hAnsi="Times New Roman" w:cs="Times New Roman"/>
          <w:color w:val="0D0D0D"/>
          <w:kern w:val="0"/>
          <w:sz w:val="24"/>
          <w:szCs w:val="24"/>
          <w:lang w:eastAsia="en-IN"/>
          <w14:ligatures w14:val="none"/>
        </w:rPr>
      </w:pPr>
      <w:r w:rsidRPr="0092645C">
        <w:rPr>
          <w:rFonts w:ascii="Times New Roman" w:eastAsia="Times New Roman" w:hAnsi="Times New Roman" w:cs="Times New Roman"/>
          <w:color w:val="0D0D0D"/>
          <w:kern w:val="0"/>
          <w:sz w:val="24"/>
          <w:szCs w:val="24"/>
          <w:lang w:eastAsia="en-IN"/>
          <w14:ligatures w14:val="none"/>
        </w:rPr>
        <w:t>Green technology plays a pivotal role in the transition to a more sustainable and environmentally conscious society. It encompasses a wide array of innovations and practices that contribute to mitigating climate change, conserving natural resources, and fostering a more harmonious relationship between human activities and the environment.</w:t>
      </w:r>
    </w:p>
    <w:p w14:paraId="2F6A7A7F" w14:textId="77777777" w:rsidR="0092645C" w:rsidRDefault="0092645C" w:rsidP="00F24088">
      <w:pPr>
        <w:jc w:val="both"/>
        <w:rPr>
          <w:rFonts w:ascii="Times New Roman" w:hAnsi="Times New Roman" w:cs="Times New Roman"/>
        </w:rPr>
      </w:pPr>
    </w:p>
    <w:p w14:paraId="55F6E9A8" w14:textId="77777777" w:rsidR="00E223EA" w:rsidRDefault="00E223EA" w:rsidP="00F24088">
      <w:pPr>
        <w:jc w:val="both"/>
        <w:rPr>
          <w:rFonts w:ascii="Times New Roman" w:hAnsi="Times New Roman" w:cs="Times New Roman"/>
        </w:rPr>
      </w:pPr>
    </w:p>
    <w:p w14:paraId="3D9ED1DB" w14:textId="77777777" w:rsidR="00E223EA" w:rsidRDefault="00E223EA" w:rsidP="00F24088">
      <w:pPr>
        <w:jc w:val="both"/>
        <w:rPr>
          <w:rFonts w:ascii="Times New Roman" w:hAnsi="Times New Roman" w:cs="Times New Roman"/>
        </w:rPr>
      </w:pPr>
    </w:p>
    <w:p w14:paraId="52175E1B" w14:textId="77777777" w:rsidR="00E223EA" w:rsidRDefault="00E223EA" w:rsidP="00F24088">
      <w:pPr>
        <w:jc w:val="both"/>
        <w:rPr>
          <w:rFonts w:ascii="Times New Roman" w:hAnsi="Times New Roman" w:cs="Times New Roman"/>
        </w:rPr>
      </w:pPr>
    </w:p>
    <w:p w14:paraId="4B8F53C0" w14:textId="73AE2096" w:rsidR="00E223EA" w:rsidRDefault="00E223EA" w:rsidP="00F24088">
      <w:pPr>
        <w:jc w:val="both"/>
        <w:rPr>
          <w:rFonts w:ascii="Times New Roman" w:hAnsi="Times New Roman" w:cs="Times New Roman"/>
        </w:rPr>
      </w:pPr>
      <w:r>
        <w:rPr>
          <w:rFonts w:ascii="Times New Roman" w:hAnsi="Times New Roman" w:cs="Times New Roman"/>
        </w:rPr>
        <w:t>Compiled by:</w:t>
      </w:r>
    </w:p>
    <w:p w14:paraId="7A086CA8" w14:textId="45D67820" w:rsidR="00E223EA" w:rsidRPr="0092645C" w:rsidRDefault="00E223EA" w:rsidP="00F24088">
      <w:pPr>
        <w:jc w:val="both"/>
        <w:rPr>
          <w:rFonts w:ascii="Times New Roman" w:hAnsi="Times New Roman" w:cs="Times New Roman"/>
        </w:rPr>
      </w:pPr>
      <w:r>
        <w:rPr>
          <w:rFonts w:ascii="Times New Roman" w:hAnsi="Times New Roman" w:cs="Times New Roman"/>
        </w:rPr>
        <w:t>J.K.B.</w:t>
      </w:r>
    </w:p>
    <w:sectPr w:rsidR="00E223EA" w:rsidRPr="00926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4743C"/>
    <w:multiLevelType w:val="multilevel"/>
    <w:tmpl w:val="E15637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20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5C"/>
    <w:rsid w:val="0092645C"/>
    <w:rsid w:val="00A66077"/>
    <w:rsid w:val="00BD7D6D"/>
    <w:rsid w:val="00E223EA"/>
    <w:rsid w:val="00E536DE"/>
    <w:rsid w:val="00F240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5952"/>
  <w15:chartTrackingRefBased/>
  <w15:docId w15:val="{7C908EB9-30AB-4E33-80DC-035B1A35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45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926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2024-03-05T11:50:00Z</dcterms:created>
  <dcterms:modified xsi:type="dcterms:W3CDTF">2024-03-22T09:41:00Z</dcterms:modified>
</cp:coreProperties>
</file>